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07" w:rsidRDefault="00E42853" w:rsidP="00535BE4">
      <w:pPr>
        <w:pStyle w:val="Default"/>
        <w:contextualSpacing/>
        <w:jc w:val="center"/>
        <w:rPr>
          <w:b/>
          <w:color w:val="auto"/>
          <w:sz w:val="28"/>
          <w:szCs w:val="28"/>
        </w:rPr>
      </w:pPr>
      <w:r w:rsidRPr="007B4DF8">
        <w:rPr>
          <w:b/>
          <w:color w:val="auto"/>
          <w:sz w:val="28"/>
          <w:szCs w:val="28"/>
        </w:rPr>
        <w:t>Информация</w:t>
      </w:r>
      <w:r w:rsidR="00651826" w:rsidRPr="007B4DF8">
        <w:rPr>
          <w:b/>
          <w:color w:val="auto"/>
          <w:sz w:val="28"/>
          <w:szCs w:val="28"/>
        </w:rPr>
        <w:t xml:space="preserve"> </w:t>
      </w:r>
      <w:r w:rsidRPr="007B4DF8">
        <w:rPr>
          <w:b/>
          <w:color w:val="auto"/>
          <w:sz w:val="28"/>
          <w:szCs w:val="28"/>
        </w:rPr>
        <w:t xml:space="preserve">о результатах </w:t>
      </w:r>
      <w:r w:rsidR="00535BE4">
        <w:rPr>
          <w:b/>
          <w:color w:val="auto"/>
          <w:sz w:val="28"/>
          <w:szCs w:val="28"/>
        </w:rPr>
        <w:t>экспертно-аналитического</w:t>
      </w:r>
      <w:r w:rsidRPr="007B4DF8">
        <w:rPr>
          <w:b/>
          <w:color w:val="auto"/>
          <w:sz w:val="28"/>
          <w:szCs w:val="28"/>
        </w:rPr>
        <w:t xml:space="preserve"> мероприятия:</w:t>
      </w:r>
    </w:p>
    <w:p w:rsidR="005F73A4" w:rsidRPr="007B4DF8" w:rsidRDefault="005F73A4" w:rsidP="00535BE4">
      <w:pPr>
        <w:pStyle w:val="Default"/>
        <w:contextualSpacing/>
        <w:jc w:val="center"/>
        <w:rPr>
          <w:b/>
          <w:color w:val="auto"/>
          <w:sz w:val="28"/>
          <w:szCs w:val="28"/>
        </w:rPr>
      </w:pPr>
    </w:p>
    <w:p w:rsidR="008C7B60" w:rsidRPr="0025139B" w:rsidRDefault="005F73A4" w:rsidP="00535B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3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5139B" w:rsidRPr="0025139B">
        <w:rPr>
          <w:rFonts w:ascii="Times New Roman" w:hAnsi="Times New Roman" w:cs="Times New Roman"/>
          <w:b/>
          <w:sz w:val="28"/>
          <w:szCs w:val="28"/>
        </w:rPr>
        <w:t>Анализ использования объектов, входящих в состав муниципальной собственности муниципального образования «Матвеево-Курганский район». Аудит эффективности управления и распоряжения вышеуказанными объектами, входящими в состав муниципальной казны за 2022 год и текущий период 2023 года</w:t>
      </w:r>
      <w:r w:rsidRPr="0025139B">
        <w:rPr>
          <w:rFonts w:ascii="Times New Roman" w:hAnsi="Times New Roman" w:cs="Times New Roman"/>
          <w:b/>
          <w:sz w:val="28"/>
          <w:szCs w:val="28"/>
        </w:rPr>
        <w:t>».</w:t>
      </w:r>
      <w:r w:rsidR="00A52AD3" w:rsidRPr="0025139B">
        <w:rPr>
          <w:b/>
          <w:sz w:val="28"/>
          <w:szCs w:val="28"/>
        </w:rPr>
        <w:t xml:space="preserve"> </w:t>
      </w:r>
      <w:r w:rsidR="00E42853" w:rsidRPr="0025139B">
        <w:rPr>
          <w:rFonts w:ascii="Times New Roman" w:hAnsi="Times New Roman" w:cs="Times New Roman"/>
          <w:b/>
          <w:sz w:val="28"/>
          <w:szCs w:val="28"/>
        </w:rPr>
        <w:t>(</w:t>
      </w:r>
      <w:r w:rsidR="00535BE4" w:rsidRPr="0025139B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42853" w:rsidRPr="0025139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35BE4" w:rsidRPr="0025139B">
        <w:rPr>
          <w:rFonts w:ascii="Times New Roman" w:hAnsi="Times New Roman" w:cs="Times New Roman"/>
          <w:b/>
          <w:sz w:val="28"/>
          <w:szCs w:val="28"/>
        </w:rPr>
        <w:t>16</w:t>
      </w:r>
      <w:r w:rsidR="008A6CE7" w:rsidRPr="0025139B">
        <w:rPr>
          <w:rFonts w:ascii="Times New Roman" w:hAnsi="Times New Roman" w:cs="Times New Roman"/>
          <w:b/>
          <w:sz w:val="28"/>
          <w:szCs w:val="28"/>
        </w:rPr>
        <w:t>.</w:t>
      </w:r>
      <w:r w:rsidR="00535BE4" w:rsidRPr="0025139B">
        <w:rPr>
          <w:rFonts w:ascii="Times New Roman" w:hAnsi="Times New Roman" w:cs="Times New Roman"/>
          <w:b/>
          <w:sz w:val="28"/>
          <w:szCs w:val="28"/>
        </w:rPr>
        <w:t>10</w:t>
      </w:r>
      <w:r w:rsidR="008A6CE7" w:rsidRPr="0025139B">
        <w:rPr>
          <w:rFonts w:ascii="Times New Roman" w:hAnsi="Times New Roman" w:cs="Times New Roman"/>
          <w:b/>
          <w:sz w:val="28"/>
          <w:szCs w:val="28"/>
        </w:rPr>
        <w:t>.202</w:t>
      </w:r>
      <w:r w:rsidR="009A6844" w:rsidRPr="0025139B">
        <w:rPr>
          <w:rFonts w:ascii="Times New Roman" w:hAnsi="Times New Roman" w:cs="Times New Roman"/>
          <w:b/>
          <w:sz w:val="28"/>
          <w:szCs w:val="28"/>
        </w:rPr>
        <w:t>3</w:t>
      </w:r>
      <w:r w:rsidR="00E42853" w:rsidRPr="0025139B">
        <w:rPr>
          <w:rFonts w:ascii="Times New Roman" w:hAnsi="Times New Roman" w:cs="Times New Roman"/>
          <w:b/>
          <w:sz w:val="28"/>
          <w:szCs w:val="28"/>
        </w:rPr>
        <w:t>).</w:t>
      </w:r>
    </w:p>
    <w:p w:rsidR="00807578" w:rsidRPr="00535BE4" w:rsidRDefault="00807578" w:rsidP="00535B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BE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планом </w:t>
      </w:r>
      <w:r w:rsidR="00535BE4" w:rsidRPr="00535BE4">
        <w:rPr>
          <w:rFonts w:ascii="Times New Roman" w:hAnsi="Times New Roman" w:cs="Times New Roman"/>
          <w:sz w:val="28"/>
          <w:szCs w:val="28"/>
        </w:rPr>
        <w:t>работы Контрольно-счетной палаты Матвеево-Курганского района на 2023 год (п. 2.10.), утвержденн</w:t>
      </w:r>
      <w:r w:rsidR="00535BE4">
        <w:rPr>
          <w:rFonts w:ascii="Times New Roman" w:hAnsi="Times New Roman" w:cs="Times New Roman"/>
          <w:sz w:val="28"/>
          <w:szCs w:val="28"/>
        </w:rPr>
        <w:t>ом</w:t>
      </w:r>
      <w:r w:rsidR="00535BE4" w:rsidRPr="00535BE4">
        <w:rPr>
          <w:rFonts w:ascii="Times New Roman" w:hAnsi="Times New Roman" w:cs="Times New Roman"/>
          <w:sz w:val="28"/>
          <w:szCs w:val="28"/>
        </w:rPr>
        <w:t xml:space="preserve"> приказом председателя Контрольно-счетной палаты Матвеево-Курганского района от 29.12.2022 № 41 с изменениями от 01.03.2023 №2, распоряжение</w:t>
      </w:r>
      <w:r w:rsidR="00535BE4">
        <w:rPr>
          <w:rFonts w:ascii="Times New Roman" w:hAnsi="Times New Roman" w:cs="Times New Roman"/>
          <w:sz w:val="28"/>
          <w:szCs w:val="28"/>
        </w:rPr>
        <w:t>м</w:t>
      </w:r>
      <w:r w:rsidR="00535BE4" w:rsidRPr="00535BE4">
        <w:rPr>
          <w:rFonts w:ascii="Times New Roman" w:hAnsi="Times New Roman" w:cs="Times New Roman"/>
          <w:sz w:val="28"/>
          <w:szCs w:val="28"/>
        </w:rPr>
        <w:t xml:space="preserve"> председателя КСП Матвеево-Курганского района от 01.09.2023 №81 «О проведении экспертно-аналитического мероприятия в Администрации Матвеево-Курганского района» с изменениями внесенными распоряжениями от 04.09.</w:t>
      </w:r>
      <w:r w:rsidR="00535BE4">
        <w:rPr>
          <w:rFonts w:ascii="Times New Roman" w:hAnsi="Times New Roman" w:cs="Times New Roman"/>
          <w:sz w:val="28"/>
          <w:szCs w:val="28"/>
        </w:rPr>
        <w:t xml:space="preserve">2023 №83, от 26.09.2023 №92 </w:t>
      </w:r>
      <w:r w:rsidR="008A6CE7" w:rsidRPr="007B4DF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535BE4">
        <w:rPr>
          <w:rFonts w:ascii="Times New Roman" w:hAnsi="Times New Roman" w:cs="Times New Roman"/>
          <w:sz w:val="28"/>
          <w:szCs w:val="28"/>
        </w:rPr>
        <w:t>экспертно-аналитическое мероприятие</w:t>
      </w:r>
      <w:r w:rsidR="008A6CE7" w:rsidRPr="007B4DF8">
        <w:rPr>
          <w:rFonts w:ascii="Times New Roman" w:hAnsi="Times New Roman" w:cs="Times New Roman"/>
          <w:sz w:val="28"/>
          <w:szCs w:val="28"/>
        </w:rPr>
        <w:t xml:space="preserve"> </w:t>
      </w:r>
      <w:r w:rsidR="00535BE4" w:rsidRPr="00535BE4">
        <w:rPr>
          <w:rFonts w:ascii="Times New Roman" w:hAnsi="Times New Roman" w:cs="Times New Roman"/>
          <w:sz w:val="28"/>
          <w:szCs w:val="28"/>
        </w:rPr>
        <w:t>«Анализ использования объектов, входящих в состав муниципальной собственности муниципального образования «Матвеево-Курганский район». Аудит эффективности управления и распоряжения вышеуказанными объектами, входящими в состав муниципальной казны за 2022 год и текущий период 2023 года»</w:t>
      </w:r>
      <w:r w:rsidRPr="00535BE4">
        <w:rPr>
          <w:rFonts w:ascii="Times New Roman" w:hAnsi="Times New Roman" w:cs="Times New Roman"/>
          <w:sz w:val="28"/>
          <w:szCs w:val="28"/>
        </w:rPr>
        <w:t>.</w:t>
      </w:r>
    </w:p>
    <w:p w:rsidR="00FC0177" w:rsidRPr="005F73A4" w:rsidRDefault="00FC0177" w:rsidP="00C5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1F5" w:rsidRPr="00B231F5" w:rsidRDefault="000273A1" w:rsidP="00B231F5">
      <w:pPr>
        <w:pStyle w:val="a3"/>
        <w:spacing w:after="0" w:line="240" w:lineRule="auto"/>
        <w:ind w:left="708" w:right="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1F5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535BE4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B231F5">
        <w:rPr>
          <w:rFonts w:ascii="Times New Roman" w:hAnsi="Times New Roman" w:cs="Times New Roman"/>
          <w:b/>
          <w:sz w:val="28"/>
          <w:szCs w:val="28"/>
        </w:rPr>
        <w:t>мероприятия установлено</w:t>
      </w:r>
      <w:r w:rsidR="00B231F5" w:rsidRPr="00B231F5">
        <w:rPr>
          <w:rFonts w:ascii="Times New Roman" w:hAnsi="Times New Roman" w:cs="Times New Roman"/>
          <w:b/>
          <w:sz w:val="28"/>
          <w:szCs w:val="28"/>
        </w:rPr>
        <w:t>.</w:t>
      </w:r>
    </w:p>
    <w:p w:rsidR="00B231F5" w:rsidRPr="00B231F5" w:rsidRDefault="00B231F5" w:rsidP="00B231F5">
      <w:pPr>
        <w:pStyle w:val="a3"/>
        <w:spacing w:after="0" w:line="240" w:lineRule="auto"/>
        <w:ind w:left="708" w:right="47"/>
        <w:jc w:val="both"/>
        <w:rPr>
          <w:rFonts w:ascii="Times New Roman" w:hAnsi="Times New Roman" w:cs="Times New Roman"/>
          <w:sz w:val="28"/>
          <w:szCs w:val="28"/>
        </w:rPr>
      </w:pPr>
    </w:p>
    <w:p w:rsidR="00C87440" w:rsidRPr="0046573E" w:rsidRDefault="00C87440" w:rsidP="00C8744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46573E">
        <w:rPr>
          <w:rFonts w:ascii="Times New Roman" w:eastAsia="Calibri" w:hAnsi="Times New Roman" w:cs="Times New Roman"/>
          <w:sz w:val="28"/>
          <w:szCs w:val="28"/>
        </w:rPr>
        <w:t xml:space="preserve">В нарушение пункта 4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r w:rsidRPr="0046573E">
        <w:rPr>
          <w:rFonts w:ascii="Times New Roman" w:hAnsi="Times New Roman" w:cs="Times New Roman"/>
          <w:sz w:val="28"/>
          <w:szCs w:val="28"/>
        </w:rPr>
        <w:t>Минэкономразвития Российской Федерации от 30.08.2011 № 424 (далее – Приказ № 424)</w:t>
      </w:r>
      <w:r>
        <w:t xml:space="preserve"> </w:t>
      </w:r>
      <w:r w:rsidRPr="0046573E">
        <w:rPr>
          <w:rFonts w:ascii="Times New Roman" w:eastAsia="Calibri" w:hAnsi="Times New Roman" w:cs="Times New Roman"/>
          <w:sz w:val="28"/>
          <w:szCs w:val="28"/>
        </w:rPr>
        <w:t>в разделе 1. Реестра недвижимого имущества Матвеево-Курганского района, не предусмотрено отражение сведений</w:t>
      </w:r>
      <w:r w:rsidRPr="0046573E">
        <w:rPr>
          <w:rFonts w:ascii="Times New Roman" w:hAnsi="Times New Roman" w:cs="Times New Roman"/>
          <w:sz w:val="28"/>
          <w:szCs w:val="28"/>
        </w:rPr>
        <w:t xml:space="preserve"> о начисленной амортизации (износе) на недвижимое имущество (здания, сооружения).</w:t>
      </w:r>
    </w:p>
    <w:p w:rsidR="00C87440" w:rsidRDefault="00C87440" w:rsidP="00C8744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46573E">
        <w:rPr>
          <w:rFonts w:ascii="Times New Roman" w:hAnsi="Times New Roman" w:cs="Times New Roman"/>
          <w:sz w:val="28"/>
          <w:szCs w:val="28"/>
        </w:rPr>
        <w:t xml:space="preserve"> нарушение пункта 4 Приказа № 424 в</w:t>
      </w:r>
      <w:r w:rsidRPr="0046573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6573E">
        <w:rPr>
          <w:rFonts w:ascii="Times New Roman" w:hAnsi="Times New Roman" w:cs="Times New Roman"/>
          <w:sz w:val="28"/>
          <w:szCs w:val="28"/>
        </w:rPr>
        <w:t xml:space="preserve">столбце 5 «Сведения о начисленной амортизации (износе) движимого имущества (руб.)»  раздела 2. Реестра движимого имущества (особо ценного движимого имущества) Матвеево-Курганского района отсутствуют сведения о начисленной амортизации по 1 объекту движимого имущества и 12 объектам особо ценного движимого имущества общей балансовой </w:t>
      </w:r>
      <w:r>
        <w:rPr>
          <w:rFonts w:ascii="Times New Roman" w:hAnsi="Times New Roman" w:cs="Times New Roman"/>
          <w:sz w:val="28"/>
          <w:szCs w:val="28"/>
        </w:rPr>
        <w:t>стоимостью 7 271,2 тыс. рублей.</w:t>
      </w:r>
    </w:p>
    <w:p w:rsidR="00C87440" w:rsidRDefault="00C87440" w:rsidP="00C8744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6573E">
        <w:rPr>
          <w:rFonts w:ascii="Times New Roman" w:hAnsi="Times New Roman" w:cs="Times New Roman"/>
          <w:sz w:val="28"/>
          <w:szCs w:val="28"/>
        </w:rPr>
        <w:t>В нарушение пункта 4 Приказа № 424 в предоставленном к проверке Реестре юридических лиц, в которых муниципальное образование «Матвеево-Курганский район» является учредителем отсутствует информация о муниципальном бюджетном учреждении Матвеево-Курганского района</w:t>
      </w:r>
      <w:r w:rsidRPr="0046573E">
        <w:rPr>
          <w:rFonts w:ascii="Times New Roman" w:hAnsi="Times New Roman" w:cs="Times New Roman"/>
          <w:iCs/>
          <w:sz w:val="28"/>
          <w:szCs w:val="28"/>
        </w:rPr>
        <w:t>, указанные в разделе 3 Реестра</w:t>
      </w:r>
      <w:r>
        <w:rPr>
          <w:rFonts w:ascii="Times New Roman" w:hAnsi="Times New Roman" w:cs="Times New Roman"/>
          <w:iCs/>
          <w:sz w:val="28"/>
          <w:szCs w:val="28"/>
        </w:rPr>
        <w:t xml:space="preserve"> юридических лиц</w:t>
      </w:r>
      <w:r w:rsidRPr="004657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6573E">
        <w:rPr>
          <w:rFonts w:ascii="Times New Roman" w:hAnsi="Times New Roman" w:cs="Times New Roman"/>
          <w:iCs/>
          <w:sz w:val="28"/>
          <w:szCs w:val="28"/>
        </w:rPr>
        <w:lastRenderedPageBreak/>
        <w:t>наименования 4 муниципальных организаций не соответствуют их фактиче</w:t>
      </w:r>
      <w:r>
        <w:rPr>
          <w:rFonts w:ascii="Times New Roman" w:hAnsi="Times New Roman" w:cs="Times New Roman"/>
          <w:iCs/>
          <w:sz w:val="28"/>
          <w:szCs w:val="28"/>
        </w:rPr>
        <w:t>ским (актуальным) наименованиям.</w:t>
      </w:r>
    </w:p>
    <w:p w:rsidR="00C87440" w:rsidRDefault="00C87440" w:rsidP="00C8744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Pr="0046573E">
        <w:rPr>
          <w:rFonts w:ascii="Times New Roman" w:hAnsi="Times New Roman" w:cs="Times New Roman"/>
          <w:sz w:val="28"/>
          <w:szCs w:val="28"/>
        </w:rPr>
        <w:t>В нарушение пункта 4 Приказа № 424 ведение раздела 3 Реестра</w:t>
      </w:r>
      <w:r w:rsidRPr="006C346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юридических лиц</w:t>
      </w:r>
      <w:r w:rsidRPr="0046573E">
        <w:rPr>
          <w:rFonts w:ascii="Times New Roman" w:hAnsi="Times New Roman" w:cs="Times New Roman"/>
          <w:sz w:val="28"/>
          <w:szCs w:val="28"/>
        </w:rPr>
        <w:t xml:space="preserve"> осуществляется без группировки организаций по организационно-правовым формам.</w:t>
      </w:r>
    </w:p>
    <w:p w:rsidR="00C87440" w:rsidRPr="008C05A7" w:rsidRDefault="00C87440" w:rsidP="00C874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Pr="00F5737F">
        <w:rPr>
          <w:i/>
        </w:rPr>
        <w:t xml:space="preserve"> </w:t>
      </w:r>
      <w:r w:rsidRPr="008C05A7">
        <w:rPr>
          <w:rFonts w:ascii="Times New Roman" w:hAnsi="Times New Roman" w:cs="Times New Roman"/>
          <w:sz w:val="28"/>
          <w:szCs w:val="28"/>
        </w:rPr>
        <w:t xml:space="preserve">нарушение пункта 2 Приказа № 424, пунктов 1, 2 </w:t>
      </w:r>
      <w:r w:rsidRPr="008C05A7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Собрания депутатов Матвеево-Курганского района от 28.07.2017 №288 «Об изменении стоимостного показателя объектов движимого имущества, подлежащих учету в реестре муниципального имущества муниципального образования «Матвеево-Курганский район»</w:t>
      </w:r>
      <w:r w:rsidRPr="008C0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(далее-Решение Собрания депутатов №288) </w:t>
      </w:r>
      <w:r w:rsidRPr="008C05A7">
        <w:rPr>
          <w:rFonts w:ascii="Times New Roman" w:hAnsi="Times New Roman" w:cs="Times New Roman"/>
          <w:sz w:val="28"/>
          <w:szCs w:val="28"/>
        </w:rPr>
        <w:t>по состоянию на 01.09.2023 в Реестре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8C05A7">
        <w:rPr>
          <w:rFonts w:ascii="Times New Roman" w:hAnsi="Times New Roman" w:cs="Times New Roman"/>
          <w:sz w:val="28"/>
          <w:szCs w:val="28"/>
        </w:rPr>
        <w:t xml:space="preserve"> отсутствуют сведения о 5 объектах движимого имущества и 7 объектах особо ценного движимого имущества на общую сумму 18 238,4 тыс. рублей.</w:t>
      </w:r>
    </w:p>
    <w:p w:rsidR="00C87440" w:rsidRDefault="00C87440" w:rsidP="00C8744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F6F0D">
        <w:rPr>
          <w:rFonts w:ascii="Times New Roman" w:hAnsi="Times New Roman" w:cs="Times New Roman"/>
          <w:sz w:val="28"/>
          <w:szCs w:val="28"/>
        </w:rPr>
        <w:t>В нарушение пункта 2 Приказа № 424, пунктов 1, 2 Решения Собрания депутатов №288 в Реестре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FF6F0D">
        <w:rPr>
          <w:rFonts w:ascii="Times New Roman" w:hAnsi="Times New Roman" w:cs="Times New Roman"/>
          <w:sz w:val="28"/>
          <w:szCs w:val="28"/>
        </w:rPr>
        <w:t xml:space="preserve"> по состоянию на 01.09.2023 числится движимое имущество стоимостью меньше 200 тыс. рублей, в количестве 6 объектов общей балансовой стоимостью 884,3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440" w:rsidRDefault="00C87440" w:rsidP="00C874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B1B33">
        <w:rPr>
          <w:rFonts w:ascii="Times New Roman" w:hAnsi="Times New Roman" w:cs="Times New Roman"/>
          <w:sz w:val="28"/>
          <w:szCs w:val="28"/>
        </w:rPr>
        <w:t>. В нарушение пункта 4 Приказа № 424 принятый в муниципальную собственность согласно постановлению Администрации Матвеево-Курганского района «О принятии имущества в муниципальную собственность» от 01.03.2023 №206 на основании письма директора муниципального учреждения Матвеево-Курганского района «Районный краеведческий музей» от 10.02.2023 №4 объект недвижимого имущества памятник «Рубеж воинской доблести», балансовой стоимостью 1 321,3 тыс. рублей отражен в разделе 2. Реестра движимого имущества Матвеево-Курганского района.</w:t>
      </w:r>
    </w:p>
    <w:p w:rsidR="00C87440" w:rsidRPr="005B1B33" w:rsidRDefault="00C87440" w:rsidP="00C87440">
      <w:pPr>
        <w:shd w:val="clear" w:color="auto" w:fill="FFFFFF"/>
        <w:spacing w:after="30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1B33">
        <w:rPr>
          <w:rFonts w:ascii="Times New Roman" w:hAnsi="Times New Roman" w:cs="Times New Roman"/>
          <w:sz w:val="28"/>
          <w:szCs w:val="28"/>
        </w:rPr>
        <w:t>8.</w:t>
      </w:r>
      <w:r w:rsidRPr="005B1B33">
        <w:rPr>
          <w:i/>
        </w:rPr>
        <w:t xml:space="preserve"> </w:t>
      </w:r>
      <w:r w:rsidRPr="005B1B33">
        <w:rPr>
          <w:rFonts w:ascii="Times New Roman" w:hAnsi="Times New Roman" w:cs="Times New Roman"/>
          <w:sz w:val="28"/>
          <w:szCs w:val="28"/>
        </w:rPr>
        <w:t xml:space="preserve">Установлено расхождение данных балансовой (кадастровой) стоимости объектов в Реестре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5B1B33">
        <w:rPr>
          <w:rFonts w:ascii="Times New Roman" w:hAnsi="Times New Roman" w:cs="Times New Roman"/>
          <w:sz w:val="28"/>
          <w:szCs w:val="28"/>
        </w:rPr>
        <w:t xml:space="preserve">с данными бухгалтерского учета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Pr="005B1B33">
        <w:rPr>
          <w:rFonts w:ascii="Times New Roman" w:hAnsi="Times New Roman" w:cs="Times New Roman"/>
          <w:sz w:val="28"/>
          <w:szCs w:val="28"/>
        </w:rPr>
        <w:t xml:space="preserve"> 1 003,3 тыс. рублей. </w:t>
      </w:r>
    </w:p>
    <w:p w:rsidR="00C87440" w:rsidRDefault="00C87440" w:rsidP="00C874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B33">
        <w:rPr>
          <w:rFonts w:ascii="Times New Roman" w:hAnsi="Times New Roman" w:cs="Times New Roman"/>
          <w:sz w:val="28"/>
          <w:szCs w:val="28"/>
        </w:rPr>
        <w:t xml:space="preserve">9. Установлены расхождения в части сведений о правообладателях по 4 объектам имущества, отраженных в Реестре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5B1B33">
        <w:rPr>
          <w:rFonts w:ascii="Times New Roman" w:hAnsi="Times New Roman" w:cs="Times New Roman"/>
          <w:sz w:val="28"/>
          <w:szCs w:val="28"/>
        </w:rPr>
        <w:t>общей стоимостью 8 146,2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440" w:rsidRDefault="00C87440" w:rsidP="00C874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B1B33">
        <w:rPr>
          <w:rFonts w:ascii="Times New Roman" w:hAnsi="Times New Roman" w:cs="Times New Roman"/>
          <w:sz w:val="28"/>
          <w:szCs w:val="28"/>
        </w:rPr>
        <w:t xml:space="preserve">. В нарушение части 1 статьи 131 ГК РФ, части 6 статьи 1 Закона №218-ФЗ, пункта 2.8. Постановления №524 </w:t>
      </w:r>
      <w:r>
        <w:rPr>
          <w:rFonts w:ascii="Times New Roman" w:hAnsi="Times New Roman" w:cs="Times New Roman"/>
          <w:sz w:val="28"/>
          <w:szCs w:val="28"/>
        </w:rPr>
        <w:t>отделом имущественных и земельных отношений Администрации Матвеево-Курганского района (далее-</w:t>
      </w:r>
      <w:r w:rsidRPr="005B1B33">
        <w:rPr>
          <w:rFonts w:ascii="Times New Roman" w:hAnsi="Times New Roman" w:cs="Times New Roman"/>
          <w:sz w:val="28"/>
          <w:szCs w:val="28"/>
        </w:rPr>
        <w:t>ОИЗО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B1B33">
        <w:rPr>
          <w:rFonts w:ascii="Times New Roman" w:hAnsi="Times New Roman" w:cs="Times New Roman"/>
          <w:sz w:val="28"/>
          <w:szCs w:val="28"/>
        </w:rPr>
        <w:t xml:space="preserve"> не обеспечена государственная регистрация права собственности объектов недвижимого имущества муниципального образования «Матвеево-Курганский район» в количестве 10 единиц на общую сумму 9 520,63 тыс. рублей.  </w:t>
      </w:r>
    </w:p>
    <w:p w:rsidR="00C87440" w:rsidRPr="00327A82" w:rsidRDefault="00C87440" w:rsidP="00C87440">
      <w:pPr>
        <w:spacing w:after="38" w:line="240" w:lineRule="auto"/>
        <w:ind w:left="-15" w:right="73" w:firstLine="71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5139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27A82">
        <w:rPr>
          <w:i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7A82">
        <w:rPr>
          <w:rFonts w:ascii="Times New Roman" w:hAnsi="Times New Roman" w:cs="Times New Roman"/>
          <w:bCs/>
          <w:iCs/>
          <w:sz w:val="28"/>
          <w:szCs w:val="28"/>
        </w:rPr>
        <w:t xml:space="preserve"> нарушение пунктов 2.6., 2.9 Постановления № 1989 заявления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27A82">
        <w:rPr>
          <w:rFonts w:ascii="Times New Roman" w:hAnsi="Times New Roman" w:cs="Times New Roman"/>
          <w:bCs/>
          <w:iCs/>
          <w:sz w:val="28"/>
          <w:szCs w:val="28"/>
        </w:rPr>
        <w:t xml:space="preserve"> принятые специалистами ОИЗО в проверяемом периоде от заявителей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27A82">
        <w:rPr>
          <w:rFonts w:ascii="Times New Roman" w:hAnsi="Times New Roman" w:cs="Times New Roman"/>
          <w:bCs/>
          <w:iCs/>
          <w:sz w:val="28"/>
          <w:szCs w:val="28"/>
        </w:rPr>
        <w:t xml:space="preserve"> для оказания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фонда)», не соответствуют форме заявления, установленной Приложением №1 к Постановлению № 1989.</w:t>
      </w:r>
    </w:p>
    <w:p w:rsidR="00C87440" w:rsidRPr="008C7A7E" w:rsidRDefault="00C87440" w:rsidP="00C874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25139B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B78E7">
        <w:rPr>
          <w:i/>
        </w:rPr>
        <w:t xml:space="preserve"> </w:t>
      </w:r>
      <w:r w:rsidRPr="003B78E7">
        <w:rPr>
          <w:b/>
        </w:rPr>
        <w:t xml:space="preserve"> </w:t>
      </w:r>
      <w:r w:rsidRPr="008C7A7E">
        <w:rPr>
          <w:rFonts w:ascii="Times New Roman" w:hAnsi="Times New Roman" w:cs="Times New Roman"/>
          <w:sz w:val="28"/>
          <w:szCs w:val="28"/>
        </w:rPr>
        <w:t>Муниципальным образованием «Матвеево-Курганский район» по итогам торгов заключен договора аренды земельного участка, находящегося в муниципальной собственности, общей площадью 1430 кв. метров на больший срок, чем устанавливает пункт 9 статьи 39.8 ЗК РФ, (установлен срок 3 года, необходимо было установить 2 года и 6 месяцев).</w:t>
      </w:r>
    </w:p>
    <w:p w:rsidR="00C87440" w:rsidRPr="00363BA1" w:rsidRDefault="00C87440" w:rsidP="00C87440">
      <w:pPr>
        <w:spacing w:line="240" w:lineRule="auto"/>
        <w:ind w:firstLine="7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BA1">
        <w:rPr>
          <w:rFonts w:ascii="Times New Roman" w:hAnsi="Times New Roman" w:cs="Times New Roman"/>
          <w:sz w:val="28"/>
          <w:szCs w:val="28"/>
        </w:rPr>
        <w:t>1</w:t>
      </w:r>
      <w:r w:rsidR="0025139B">
        <w:rPr>
          <w:rFonts w:ascii="Times New Roman" w:hAnsi="Times New Roman" w:cs="Times New Roman"/>
          <w:sz w:val="28"/>
          <w:szCs w:val="28"/>
        </w:rPr>
        <w:t>3</w:t>
      </w:r>
      <w:r w:rsidRPr="00363BA1">
        <w:rPr>
          <w:rFonts w:ascii="Times New Roman" w:hAnsi="Times New Roman" w:cs="Times New Roman"/>
          <w:sz w:val="28"/>
          <w:szCs w:val="28"/>
        </w:rPr>
        <w:t>. Муниципальным образованием «Матвеево-Курганский район» в нарушение условий раздела 3 Договора аренды № 37 от 25.02.2020, Соглашением от 08.02.2021 к договору аренды земельного участка №37 от 25.02.2020 были внесены изменения в договор аренды в части суммы арендной платы. В результате незаконного изменения суммы арендной платы недополучено средств в бюджет муниципального образование «Матвеево-Курганский район» в сумме 29,8 тыс. рублей.</w:t>
      </w:r>
    </w:p>
    <w:p w:rsidR="00C87440" w:rsidRDefault="00C87440" w:rsidP="00C87440">
      <w:pPr>
        <w:spacing w:line="240" w:lineRule="auto"/>
        <w:ind w:firstLine="7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5139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B63FD">
        <w:rPr>
          <w:rFonts w:ascii="Times New Roman" w:hAnsi="Times New Roman" w:cs="Times New Roman"/>
          <w:sz w:val="28"/>
          <w:szCs w:val="28"/>
        </w:rPr>
        <w:t xml:space="preserve">Администрацией района допущено неэффективное расходование бюджетных средств в сумме 80,0 тыс. рублей </w:t>
      </w:r>
      <w:r>
        <w:rPr>
          <w:rFonts w:ascii="Times New Roman" w:hAnsi="Times New Roman" w:cs="Times New Roman"/>
          <w:sz w:val="28"/>
          <w:szCs w:val="28"/>
        </w:rPr>
        <w:t xml:space="preserve">на оплату </w:t>
      </w:r>
      <w:r w:rsidRPr="002B63FD">
        <w:rPr>
          <w:rFonts w:ascii="Times New Roman" w:hAnsi="Times New Roman" w:cs="Times New Roman"/>
          <w:sz w:val="28"/>
          <w:szCs w:val="28"/>
        </w:rPr>
        <w:t>работ по техническому сопровождению программного комплекса САУ СОЗУ в рамках муниципальных контрактов от 10.01.2022 №2 и от 28.06.2023 №2, выразившееся в не достижении результата муниципальных контрактов в связи с ненадлежащей эксплуатацией данной системы (невозможностью формирования необходимых отдельных отчетных форм) и неиспользованием функциональных возможностей модулей системы по учету объектов недвижимого имущества в работе ОИЗО.</w:t>
      </w:r>
    </w:p>
    <w:p w:rsidR="00C87440" w:rsidRPr="00420489" w:rsidRDefault="00C87440" w:rsidP="00C87440">
      <w:pPr>
        <w:spacing w:line="240" w:lineRule="auto"/>
        <w:ind w:right="4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13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0489">
        <w:rPr>
          <w:i/>
        </w:rPr>
        <w:t xml:space="preserve"> </w:t>
      </w:r>
      <w:r w:rsidRPr="00420489">
        <w:rPr>
          <w:rFonts w:ascii="Times New Roman" w:hAnsi="Times New Roman" w:cs="Times New Roman"/>
          <w:sz w:val="28"/>
          <w:szCs w:val="28"/>
        </w:rPr>
        <w:t>В нарушение статьи 6 Федерального закона от 27.07.2010 № 210-ФЗ Администрацией Матвеево-Курганского района:</w:t>
      </w:r>
    </w:p>
    <w:p w:rsidR="00C87440" w:rsidRPr="00420489" w:rsidRDefault="00C87440" w:rsidP="00C87440">
      <w:pPr>
        <w:spacing w:line="240" w:lineRule="auto"/>
        <w:ind w:right="4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489">
        <w:rPr>
          <w:rFonts w:ascii="Times New Roman" w:hAnsi="Times New Roman" w:cs="Times New Roman"/>
          <w:sz w:val="28"/>
          <w:szCs w:val="28"/>
        </w:rPr>
        <w:t>- не утверждены административные регламенты оказания муниципальных услуг в отношении земель, государственная собственность на которые не разграничена по процедурам: перераспределение земель и (или) земельных участков; предоставление земельного участка в безвозмездное пользование, постоянное (бессрочное) пользование.</w:t>
      </w:r>
    </w:p>
    <w:p w:rsidR="00C87440" w:rsidRPr="00420489" w:rsidRDefault="00C87440" w:rsidP="00C87440">
      <w:pPr>
        <w:spacing w:after="33" w:line="240" w:lineRule="auto"/>
        <w:ind w:right="4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489">
        <w:rPr>
          <w:rFonts w:ascii="Times New Roman" w:hAnsi="Times New Roman" w:cs="Times New Roman"/>
          <w:sz w:val="28"/>
          <w:szCs w:val="28"/>
        </w:rPr>
        <w:t>- оказание муниципальных услуг осуществлялось в отношении земель, государственная собственность на которые не разграничена без утвержденных административных регламентов, в частности при перераспределении земель и (или) земельных участков и предоставление земельного участка в безвозмездное пользование, постоянное (бессрочное) пользование.</w:t>
      </w:r>
    </w:p>
    <w:p w:rsidR="00C87440" w:rsidRPr="003B78E7" w:rsidRDefault="00C87440" w:rsidP="00C87440">
      <w:pPr>
        <w:pStyle w:val="30"/>
        <w:shd w:val="clear" w:color="auto" w:fill="auto"/>
        <w:spacing w:line="240" w:lineRule="auto"/>
        <w:ind w:firstLine="7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</w:t>
      </w:r>
      <w:r w:rsidR="0025139B">
        <w:rPr>
          <w:rFonts w:ascii="Times New Roman" w:hAnsi="Times New Roman" w:cs="Times New Roman"/>
          <w:i w:val="0"/>
          <w:sz w:val="28"/>
          <w:szCs w:val="28"/>
        </w:rPr>
        <w:t>6</w:t>
      </w:r>
      <w:r w:rsidRPr="008A5EDE">
        <w:rPr>
          <w:rFonts w:ascii="Times New Roman" w:hAnsi="Times New Roman" w:cs="Times New Roman"/>
          <w:i w:val="0"/>
          <w:sz w:val="28"/>
          <w:szCs w:val="28"/>
        </w:rPr>
        <w:t xml:space="preserve">. Недостаточный контроль Администрации района при осуществлении бюджетных полномочий главного администратора (администратора) доходов за полнотой и своевременностью поступлений от арендной платы за земельные участки, государственная собственность на которые не разграничена, привел к образованию задолженности в консолидированный бюджет района по состоянию на 01.09.2023 в сумме </w:t>
      </w:r>
      <w:bookmarkStart w:id="0" w:name="_GoBack"/>
      <w:r w:rsidRPr="008A5EDE">
        <w:rPr>
          <w:rFonts w:ascii="Times New Roman" w:hAnsi="Times New Roman" w:cs="Times New Roman"/>
          <w:i w:val="0"/>
          <w:sz w:val="28"/>
          <w:szCs w:val="28"/>
        </w:rPr>
        <w:t>3 607,3 тыс. рублей.</w:t>
      </w:r>
      <w:bookmarkEnd w:id="0"/>
    </w:p>
    <w:sectPr w:rsidR="00C87440" w:rsidRPr="003B78E7" w:rsidSect="00D159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*l*b*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E0038"/>
    <w:multiLevelType w:val="hybridMultilevel"/>
    <w:tmpl w:val="C2864712"/>
    <w:lvl w:ilvl="0" w:tplc="C6E603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04AC6"/>
    <w:rsid w:val="00006FE6"/>
    <w:rsid w:val="00007ECF"/>
    <w:rsid w:val="000122DC"/>
    <w:rsid w:val="00021235"/>
    <w:rsid w:val="0002287C"/>
    <w:rsid w:val="000273A1"/>
    <w:rsid w:val="000446DA"/>
    <w:rsid w:val="00074602"/>
    <w:rsid w:val="000A5409"/>
    <w:rsid w:val="000B05E1"/>
    <w:rsid w:val="000C6DC8"/>
    <w:rsid w:val="000D6F9E"/>
    <w:rsid w:val="000E1E13"/>
    <w:rsid w:val="001070AA"/>
    <w:rsid w:val="00113363"/>
    <w:rsid w:val="00146D2F"/>
    <w:rsid w:val="00152384"/>
    <w:rsid w:val="001C2A2C"/>
    <w:rsid w:val="001E5DAB"/>
    <w:rsid w:val="001F1639"/>
    <w:rsid w:val="001F1653"/>
    <w:rsid w:val="00223C33"/>
    <w:rsid w:val="002246DA"/>
    <w:rsid w:val="00226F27"/>
    <w:rsid w:val="0025139B"/>
    <w:rsid w:val="002544BE"/>
    <w:rsid w:val="002721A2"/>
    <w:rsid w:val="002760CF"/>
    <w:rsid w:val="002779F0"/>
    <w:rsid w:val="00296151"/>
    <w:rsid w:val="002B5FB4"/>
    <w:rsid w:val="002D7790"/>
    <w:rsid w:val="003275C5"/>
    <w:rsid w:val="00354249"/>
    <w:rsid w:val="00373199"/>
    <w:rsid w:val="00376B9D"/>
    <w:rsid w:val="00377479"/>
    <w:rsid w:val="0038645E"/>
    <w:rsid w:val="003864C1"/>
    <w:rsid w:val="003A1A90"/>
    <w:rsid w:val="003C0E07"/>
    <w:rsid w:val="003C20D9"/>
    <w:rsid w:val="003E5149"/>
    <w:rsid w:val="003F47BB"/>
    <w:rsid w:val="00415D0B"/>
    <w:rsid w:val="00421A0A"/>
    <w:rsid w:val="00454C1D"/>
    <w:rsid w:val="00463BC2"/>
    <w:rsid w:val="00482DB2"/>
    <w:rsid w:val="004B425A"/>
    <w:rsid w:val="004C54A6"/>
    <w:rsid w:val="004D7185"/>
    <w:rsid w:val="004E2A0C"/>
    <w:rsid w:val="00515EAE"/>
    <w:rsid w:val="005261B4"/>
    <w:rsid w:val="00535BE4"/>
    <w:rsid w:val="00576AA2"/>
    <w:rsid w:val="005B7225"/>
    <w:rsid w:val="005D653A"/>
    <w:rsid w:val="005E338B"/>
    <w:rsid w:val="005F73A4"/>
    <w:rsid w:val="006017B9"/>
    <w:rsid w:val="00636790"/>
    <w:rsid w:val="006402C1"/>
    <w:rsid w:val="00650C89"/>
    <w:rsid w:val="00651826"/>
    <w:rsid w:val="00667714"/>
    <w:rsid w:val="00694798"/>
    <w:rsid w:val="006B66C4"/>
    <w:rsid w:val="006D719D"/>
    <w:rsid w:val="006E4482"/>
    <w:rsid w:val="0073471A"/>
    <w:rsid w:val="00742E01"/>
    <w:rsid w:val="00787879"/>
    <w:rsid w:val="00787BFB"/>
    <w:rsid w:val="007901B9"/>
    <w:rsid w:val="007B4DF8"/>
    <w:rsid w:val="007D4CCA"/>
    <w:rsid w:val="007F125C"/>
    <w:rsid w:val="008069CA"/>
    <w:rsid w:val="00807578"/>
    <w:rsid w:val="008108C4"/>
    <w:rsid w:val="00861234"/>
    <w:rsid w:val="008808E8"/>
    <w:rsid w:val="008A182D"/>
    <w:rsid w:val="008A6CE7"/>
    <w:rsid w:val="008B0942"/>
    <w:rsid w:val="008B5CEF"/>
    <w:rsid w:val="008C7B60"/>
    <w:rsid w:val="008F783A"/>
    <w:rsid w:val="009150ED"/>
    <w:rsid w:val="00923C68"/>
    <w:rsid w:val="00930588"/>
    <w:rsid w:val="009A3B76"/>
    <w:rsid w:val="009A6844"/>
    <w:rsid w:val="009B5DFC"/>
    <w:rsid w:val="009D03CA"/>
    <w:rsid w:val="009F3E96"/>
    <w:rsid w:val="00A109AA"/>
    <w:rsid w:val="00A11149"/>
    <w:rsid w:val="00A52AD3"/>
    <w:rsid w:val="00AB0D4E"/>
    <w:rsid w:val="00AC710A"/>
    <w:rsid w:val="00AD31ED"/>
    <w:rsid w:val="00AE4BA3"/>
    <w:rsid w:val="00AF0F7C"/>
    <w:rsid w:val="00B223F6"/>
    <w:rsid w:val="00B231F5"/>
    <w:rsid w:val="00B24313"/>
    <w:rsid w:val="00B71D74"/>
    <w:rsid w:val="00B81672"/>
    <w:rsid w:val="00BB5700"/>
    <w:rsid w:val="00BE766D"/>
    <w:rsid w:val="00BF7FCE"/>
    <w:rsid w:val="00C035C7"/>
    <w:rsid w:val="00C25035"/>
    <w:rsid w:val="00C55A5E"/>
    <w:rsid w:val="00C87440"/>
    <w:rsid w:val="00CA271C"/>
    <w:rsid w:val="00CB0576"/>
    <w:rsid w:val="00CF603F"/>
    <w:rsid w:val="00D159B1"/>
    <w:rsid w:val="00D15C63"/>
    <w:rsid w:val="00D24C0A"/>
    <w:rsid w:val="00D47BD4"/>
    <w:rsid w:val="00D9558B"/>
    <w:rsid w:val="00DA112A"/>
    <w:rsid w:val="00DF01CC"/>
    <w:rsid w:val="00E15E92"/>
    <w:rsid w:val="00E32D7C"/>
    <w:rsid w:val="00E42853"/>
    <w:rsid w:val="00E737F3"/>
    <w:rsid w:val="00E84B1A"/>
    <w:rsid w:val="00E9173C"/>
    <w:rsid w:val="00E97177"/>
    <w:rsid w:val="00EB5609"/>
    <w:rsid w:val="00EC12C3"/>
    <w:rsid w:val="00ED2E0B"/>
    <w:rsid w:val="00ED71CE"/>
    <w:rsid w:val="00F06205"/>
    <w:rsid w:val="00F11361"/>
    <w:rsid w:val="00F129EA"/>
    <w:rsid w:val="00F55030"/>
    <w:rsid w:val="00F9474B"/>
    <w:rsid w:val="00F97AA1"/>
    <w:rsid w:val="00FA3C14"/>
    <w:rsid w:val="00F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A03E"/>
  <w15:docId w15:val="{491B5152-316A-4C7E-8A52-B47E84AC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ra">
    <w:name w:val="N*r*a*"/>
    <w:uiPriority w:val="99"/>
    <w:qFormat/>
    <w:rsid w:val="00F11361"/>
    <w:pPr>
      <w:widowControl w:val="0"/>
      <w:autoSpaceDE w:val="0"/>
      <w:autoSpaceDN w:val="0"/>
      <w:adjustRightInd w:val="0"/>
      <w:spacing w:after="0" w:line="240" w:lineRule="auto"/>
    </w:pPr>
    <w:rPr>
      <w:rFonts w:ascii="C*l*b*i" w:eastAsia="Times New Roman" w:hAnsi="C*l*b*i" w:cs="Times New Roman"/>
      <w:sz w:val="24"/>
      <w:szCs w:val="24"/>
      <w:lang w:eastAsia="ru-RU"/>
    </w:rPr>
  </w:style>
  <w:style w:type="paragraph" w:customStyle="1" w:styleId="Default">
    <w:name w:val="Default"/>
    <w:rsid w:val="00EB5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cklink">
    <w:name w:val="backlink"/>
    <w:basedOn w:val="a0"/>
    <w:rsid w:val="00EB5609"/>
  </w:style>
  <w:style w:type="paragraph" w:styleId="a3">
    <w:name w:val="List Paragraph"/>
    <w:basedOn w:val="a"/>
    <w:qFormat/>
    <w:rsid w:val="00D47BD4"/>
    <w:pPr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E32D7C"/>
    <w:pPr>
      <w:spacing w:after="120" w:line="480" w:lineRule="auto"/>
    </w:pPr>
    <w:rPr>
      <w:rFonts w:ascii="Calibri" w:eastAsia="Courier New" w:hAnsi="Calibri" w:cs="Times New Roman"/>
      <w:lang w:eastAsia="zh-CN"/>
    </w:rPr>
  </w:style>
  <w:style w:type="character" w:customStyle="1" w:styleId="22">
    <w:name w:val="Основной текст 2 Знак"/>
    <w:basedOn w:val="a0"/>
    <w:link w:val="21"/>
    <w:rsid w:val="00E32D7C"/>
    <w:rPr>
      <w:rFonts w:ascii="Calibri" w:eastAsia="Courier New" w:hAnsi="Calibri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D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3C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C87440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7440"/>
    <w:pPr>
      <w:widowControl w:val="0"/>
      <w:shd w:val="clear" w:color="auto" w:fill="FFFFFF"/>
      <w:spacing w:after="60" w:line="322" w:lineRule="exact"/>
      <w:jc w:val="both"/>
    </w:pPr>
    <w:rPr>
      <w:rFonts w:eastAsia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2023-10-20T12:56:00Z</cp:lastPrinted>
  <dcterms:created xsi:type="dcterms:W3CDTF">2023-02-10T10:34:00Z</dcterms:created>
  <dcterms:modified xsi:type="dcterms:W3CDTF">2023-10-26T06:45:00Z</dcterms:modified>
</cp:coreProperties>
</file>