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5C" w:rsidRPr="00EE575C" w:rsidRDefault="00EE575C" w:rsidP="00EE575C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75C">
        <w:rPr>
          <w:rFonts w:ascii="Times New Roman" w:hAnsi="Times New Roman" w:cs="Times New Roman"/>
          <w:b/>
          <w:sz w:val="28"/>
          <w:szCs w:val="28"/>
        </w:rPr>
        <w:t xml:space="preserve">Информация о результатах контрольного мероприятия: «Внешняя проверка годовой бюджетной отчетности </w:t>
      </w:r>
      <w:r w:rsidRPr="00EE575C">
        <w:rPr>
          <w:rFonts w:ascii="Times New Roman" w:hAnsi="Times New Roman"/>
          <w:b/>
          <w:sz w:val="28"/>
        </w:rPr>
        <w:t xml:space="preserve">отдела социальной защиты населения Администрации Матвеево-Курганского района Ростовской области </w:t>
      </w:r>
      <w:r w:rsidRPr="00EE575C">
        <w:rPr>
          <w:rFonts w:ascii="Times New Roman" w:hAnsi="Times New Roman" w:cs="Times New Roman"/>
          <w:b/>
          <w:sz w:val="28"/>
          <w:szCs w:val="28"/>
        </w:rPr>
        <w:t xml:space="preserve">за 2021 год» (Акт от </w:t>
      </w:r>
      <w:r w:rsidRPr="00EE575C">
        <w:rPr>
          <w:rFonts w:ascii="Times New Roman" w:hAnsi="Times New Roman" w:cs="Times New Roman"/>
          <w:b/>
          <w:sz w:val="28"/>
          <w:szCs w:val="28"/>
        </w:rPr>
        <w:t>17</w:t>
      </w:r>
      <w:r w:rsidRPr="00EE575C">
        <w:rPr>
          <w:rFonts w:ascii="Times New Roman" w:hAnsi="Times New Roman" w:cs="Times New Roman"/>
          <w:b/>
          <w:sz w:val="28"/>
          <w:szCs w:val="28"/>
        </w:rPr>
        <w:t>.</w:t>
      </w:r>
      <w:r w:rsidRPr="00EE575C">
        <w:rPr>
          <w:rFonts w:ascii="Times New Roman" w:hAnsi="Times New Roman" w:cs="Times New Roman"/>
          <w:b/>
          <w:sz w:val="28"/>
          <w:szCs w:val="28"/>
        </w:rPr>
        <w:t>11</w:t>
      </w:r>
      <w:r w:rsidRPr="00EE575C">
        <w:rPr>
          <w:rFonts w:ascii="Times New Roman" w:hAnsi="Times New Roman" w:cs="Times New Roman"/>
          <w:b/>
          <w:sz w:val="28"/>
          <w:szCs w:val="28"/>
        </w:rPr>
        <w:t xml:space="preserve">.2022 № </w:t>
      </w:r>
      <w:r w:rsidRPr="00EE575C">
        <w:rPr>
          <w:rFonts w:ascii="Times New Roman" w:hAnsi="Times New Roman" w:cs="Times New Roman"/>
          <w:b/>
          <w:sz w:val="28"/>
          <w:szCs w:val="28"/>
        </w:rPr>
        <w:t>9</w:t>
      </w:r>
      <w:r w:rsidRPr="00EE575C">
        <w:rPr>
          <w:rFonts w:ascii="Times New Roman" w:hAnsi="Times New Roman" w:cs="Times New Roman"/>
          <w:b/>
          <w:sz w:val="28"/>
          <w:szCs w:val="28"/>
        </w:rPr>
        <w:t>).</w:t>
      </w:r>
    </w:p>
    <w:p w:rsidR="008C7B60" w:rsidRDefault="008C7B60" w:rsidP="00601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479" w:rsidRPr="0049321E" w:rsidRDefault="00377479" w:rsidP="006017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321E">
        <w:rPr>
          <w:rFonts w:ascii="Times New Roman" w:hAnsi="Times New Roman" w:cs="Times New Roman"/>
          <w:sz w:val="28"/>
          <w:szCs w:val="28"/>
        </w:rPr>
        <w:t>В соответствии с подпункт</w:t>
      </w:r>
      <w:r w:rsidR="00EC12C3" w:rsidRPr="0049321E">
        <w:rPr>
          <w:rFonts w:ascii="Times New Roman" w:hAnsi="Times New Roman" w:cs="Times New Roman"/>
          <w:sz w:val="28"/>
          <w:szCs w:val="28"/>
        </w:rPr>
        <w:t>ом</w:t>
      </w:r>
      <w:r w:rsidRPr="0049321E">
        <w:rPr>
          <w:rFonts w:ascii="Times New Roman" w:hAnsi="Times New Roman" w:cs="Times New Roman"/>
          <w:sz w:val="28"/>
          <w:szCs w:val="28"/>
        </w:rPr>
        <w:t xml:space="preserve"> 1.</w:t>
      </w:r>
      <w:r w:rsidR="007D62FA" w:rsidRPr="0049321E">
        <w:rPr>
          <w:rFonts w:ascii="Times New Roman" w:hAnsi="Times New Roman" w:cs="Times New Roman"/>
          <w:sz w:val="28"/>
          <w:szCs w:val="28"/>
        </w:rPr>
        <w:t>2</w:t>
      </w:r>
      <w:r w:rsidRPr="0049321E">
        <w:rPr>
          <w:rFonts w:ascii="Times New Roman" w:hAnsi="Times New Roman" w:cs="Times New Roman"/>
          <w:sz w:val="28"/>
          <w:szCs w:val="28"/>
        </w:rPr>
        <w:t>. Плана работы Контрольно-счетной палаты Матвеево-Курганского района на 2022 год, утвержденного приказом председателя Контрольно-счетной палаты Матвеево-Курганского района от 15.04.2022</w:t>
      </w:r>
      <w:r w:rsidR="000D6F9E" w:rsidRPr="0049321E">
        <w:rPr>
          <w:rFonts w:ascii="Times New Roman" w:hAnsi="Times New Roman" w:cs="Times New Roman"/>
          <w:sz w:val="28"/>
          <w:szCs w:val="28"/>
        </w:rPr>
        <w:t xml:space="preserve"> </w:t>
      </w:r>
      <w:r w:rsidRPr="0049321E">
        <w:rPr>
          <w:rFonts w:ascii="Times New Roman" w:hAnsi="Times New Roman" w:cs="Times New Roman"/>
          <w:sz w:val="28"/>
          <w:szCs w:val="28"/>
        </w:rPr>
        <w:t>№2</w:t>
      </w:r>
      <w:r w:rsidR="00EC12C3" w:rsidRPr="0049321E">
        <w:rPr>
          <w:rFonts w:ascii="Times New Roman" w:hAnsi="Times New Roman" w:cs="Times New Roman"/>
          <w:sz w:val="28"/>
          <w:szCs w:val="28"/>
        </w:rPr>
        <w:t xml:space="preserve"> и</w:t>
      </w:r>
      <w:r w:rsidRPr="0049321E">
        <w:rPr>
          <w:rFonts w:ascii="Times New Roman" w:hAnsi="Times New Roman" w:cs="Times New Roman"/>
          <w:sz w:val="28"/>
          <w:szCs w:val="28"/>
        </w:rPr>
        <w:t xml:space="preserve"> </w:t>
      </w:r>
      <w:r w:rsidR="007D62FA" w:rsidRPr="0049321E">
        <w:rPr>
          <w:rFonts w:ascii="Times New Roman" w:hAnsi="Times New Roman" w:cs="Times New Roman"/>
          <w:sz w:val="28"/>
          <w:szCs w:val="28"/>
        </w:rPr>
        <w:t xml:space="preserve">распоряжения председателя </w:t>
      </w:r>
      <w:proofErr w:type="spellStart"/>
      <w:r w:rsidR="007D62FA" w:rsidRPr="0049321E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7D62FA" w:rsidRPr="0049321E">
        <w:rPr>
          <w:rFonts w:ascii="Times New Roman" w:hAnsi="Times New Roman" w:cs="Times New Roman"/>
          <w:sz w:val="28"/>
          <w:szCs w:val="28"/>
        </w:rPr>
        <w:t xml:space="preserve"> – счетной палаты Матвеево–Курганского района от 26.10.2022 №13</w:t>
      </w:r>
      <w:r w:rsidRPr="0049321E">
        <w:rPr>
          <w:rFonts w:ascii="Times New Roman" w:hAnsi="Times New Roman" w:cs="Times New Roman"/>
          <w:sz w:val="28"/>
          <w:szCs w:val="28"/>
        </w:rPr>
        <w:t xml:space="preserve"> </w:t>
      </w:r>
      <w:r w:rsidR="007D62FA" w:rsidRPr="0049321E">
        <w:rPr>
          <w:rFonts w:ascii="Times New Roman" w:hAnsi="Times New Roman"/>
          <w:sz w:val="28"/>
        </w:rPr>
        <w:t>проведена внешняя проверка годовой бюджетной отчетности отдела социальной защиты населения Администрации Матвеево-Курганского района Ростовской области</w:t>
      </w:r>
      <w:r w:rsidR="00734634" w:rsidRPr="0049321E">
        <w:rPr>
          <w:rFonts w:ascii="Times New Roman" w:hAnsi="Times New Roman"/>
          <w:sz w:val="28"/>
        </w:rPr>
        <w:t xml:space="preserve"> (Далее-Отдел)</w:t>
      </w:r>
      <w:r w:rsidR="007D62FA" w:rsidRPr="0049321E">
        <w:rPr>
          <w:rFonts w:ascii="Times New Roman" w:hAnsi="Times New Roman"/>
          <w:sz w:val="28"/>
        </w:rPr>
        <w:t xml:space="preserve"> за 2021 год.</w:t>
      </w:r>
    </w:p>
    <w:p w:rsidR="00342A45" w:rsidRPr="0049321E" w:rsidRDefault="007D62FA" w:rsidP="007D6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21E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013C9F">
        <w:rPr>
          <w:rFonts w:ascii="Times New Roman" w:hAnsi="Times New Roman" w:cs="Times New Roman"/>
          <w:sz w:val="28"/>
          <w:szCs w:val="28"/>
        </w:rPr>
        <w:t>проведения контрольного мероприятия выявлено 5 нарушений,</w:t>
      </w:r>
      <w:r w:rsidR="000C59E0">
        <w:rPr>
          <w:rFonts w:ascii="Times New Roman" w:hAnsi="Times New Roman" w:cs="Times New Roman"/>
          <w:sz w:val="28"/>
          <w:szCs w:val="28"/>
        </w:rPr>
        <w:t xml:space="preserve"> </w:t>
      </w:r>
      <w:r w:rsidR="00013C9F">
        <w:rPr>
          <w:rFonts w:ascii="Times New Roman" w:hAnsi="Times New Roman" w:cs="Times New Roman"/>
          <w:sz w:val="28"/>
          <w:szCs w:val="28"/>
        </w:rPr>
        <w:t>в</w:t>
      </w:r>
      <w:r w:rsidRPr="0049321E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342A45" w:rsidRPr="0049321E">
        <w:rPr>
          <w:rFonts w:ascii="Times New Roman" w:hAnsi="Times New Roman" w:cs="Times New Roman"/>
          <w:sz w:val="28"/>
          <w:szCs w:val="28"/>
        </w:rPr>
        <w:t>:</w:t>
      </w:r>
    </w:p>
    <w:p w:rsidR="007D62FA" w:rsidRPr="0049321E" w:rsidRDefault="007D62FA" w:rsidP="007D6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21E">
        <w:rPr>
          <w:rFonts w:ascii="Times New Roman" w:hAnsi="Times New Roman" w:cs="Times New Roman"/>
          <w:sz w:val="28"/>
          <w:szCs w:val="28"/>
        </w:rPr>
        <w:t xml:space="preserve"> </w:t>
      </w:r>
      <w:r w:rsidR="00803AB7" w:rsidRPr="0049321E">
        <w:rPr>
          <w:rFonts w:ascii="Times New Roman" w:hAnsi="Times New Roman" w:cs="Times New Roman"/>
          <w:sz w:val="28"/>
          <w:szCs w:val="28"/>
        </w:rPr>
        <w:t>-</w:t>
      </w:r>
      <w:r w:rsidR="00342A45" w:rsidRPr="0049321E">
        <w:rPr>
          <w:rFonts w:ascii="Times New Roman" w:hAnsi="Times New Roman" w:cs="Times New Roman"/>
          <w:sz w:val="28"/>
          <w:szCs w:val="28"/>
        </w:rPr>
        <w:t xml:space="preserve"> </w:t>
      </w:r>
      <w:r w:rsidRPr="0049321E">
        <w:rPr>
          <w:rFonts w:ascii="Times New Roman" w:hAnsi="Times New Roman" w:cs="Times New Roman"/>
          <w:sz w:val="28"/>
          <w:szCs w:val="28"/>
        </w:rPr>
        <w:t>нарушение пунктов 8</w:t>
      </w:r>
      <w:r w:rsidR="00342A45" w:rsidRPr="0049321E">
        <w:rPr>
          <w:rFonts w:ascii="Times New Roman" w:hAnsi="Times New Roman" w:cs="Times New Roman"/>
          <w:sz w:val="28"/>
          <w:szCs w:val="28"/>
        </w:rPr>
        <w:t>, 153</w:t>
      </w:r>
      <w:r w:rsidRPr="0049321E">
        <w:rPr>
          <w:rFonts w:ascii="Times New Roman" w:hAnsi="Times New Roman" w:cs="Times New Roman"/>
          <w:sz w:val="28"/>
          <w:szCs w:val="28"/>
        </w:rPr>
        <w:t>, 156, 158, Порядка, утвержденного Инструкцией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Министерства финансов Российской</w:t>
      </w:r>
      <w:r w:rsidR="00342A45" w:rsidRPr="0049321E">
        <w:rPr>
          <w:rFonts w:ascii="Times New Roman" w:hAnsi="Times New Roman" w:cs="Times New Roman"/>
          <w:sz w:val="28"/>
          <w:szCs w:val="28"/>
        </w:rPr>
        <w:t xml:space="preserve"> Федерации от 28.12.2010 №191н;</w:t>
      </w:r>
    </w:p>
    <w:p w:rsidR="00D769CE" w:rsidRPr="0049321E" w:rsidRDefault="00D769CE" w:rsidP="00D769CE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49321E">
        <w:rPr>
          <w:rFonts w:ascii="Times New Roman" w:hAnsi="Times New Roman"/>
          <w:sz w:val="28"/>
        </w:rPr>
        <w:t>- нарушение пункта174 Инструкции №191н в состав годовой бюджетной отчетности за 2021 год. Отделом ошибоч</w:t>
      </w:r>
      <w:bookmarkStart w:id="0" w:name="_GoBack"/>
      <w:bookmarkEnd w:id="0"/>
      <w:r w:rsidRPr="0049321E">
        <w:rPr>
          <w:rFonts w:ascii="Times New Roman" w:hAnsi="Times New Roman"/>
          <w:sz w:val="28"/>
        </w:rPr>
        <w:t>но включена в состав годовой бюджетной отчетности за 2021 год форма по ОКУД 0503296 «</w:t>
      </w:r>
      <w:r w:rsidRPr="0049321E">
        <w:rPr>
          <w:rFonts w:ascii="Times New Roman" w:hAnsi="Times New Roman" w:cs="Times New Roman"/>
          <w:sz w:val="28"/>
          <w:szCs w:val="28"/>
        </w:rPr>
        <w:t>сведения об исполнении судебных решений по денежным обязательствам бюджета»</w:t>
      </w:r>
      <w:r w:rsidRPr="0049321E">
        <w:rPr>
          <w:rFonts w:ascii="Times New Roman" w:hAnsi="Times New Roman"/>
          <w:sz w:val="28"/>
        </w:rPr>
        <w:t>;</w:t>
      </w:r>
    </w:p>
    <w:p w:rsidR="00342A45" w:rsidRPr="0049321E" w:rsidRDefault="00803AB7" w:rsidP="00313B79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49321E">
        <w:rPr>
          <w:rFonts w:ascii="Times New Roman" w:hAnsi="Times New Roman"/>
          <w:sz w:val="28"/>
        </w:rPr>
        <w:t>-</w:t>
      </w:r>
      <w:r w:rsidR="00313B79" w:rsidRPr="0049321E">
        <w:rPr>
          <w:rFonts w:ascii="Times New Roman" w:hAnsi="Times New Roman"/>
          <w:sz w:val="28"/>
        </w:rPr>
        <w:t xml:space="preserve"> нарушение пунктов 4 и 5 Приказа №52н</w:t>
      </w:r>
      <w:r w:rsidRPr="0049321E">
        <w:rPr>
          <w:rFonts w:ascii="Times New Roman" w:hAnsi="Times New Roman"/>
          <w:sz w:val="28"/>
        </w:rPr>
        <w:t xml:space="preserve"> </w:t>
      </w:r>
      <w:r w:rsidRPr="0049321E">
        <w:rPr>
          <w:rFonts w:ascii="Times New Roman" w:hAnsi="Times New Roman" w:cs="Times New Roman"/>
          <w:sz w:val="28"/>
          <w:szCs w:val="28"/>
        </w:rPr>
        <w:t>Министерства финансов Российской Федерации.</w:t>
      </w:r>
      <w:r w:rsidR="00734634" w:rsidRPr="0049321E">
        <w:rPr>
          <w:rFonts w:ascii="Times New Roman" w:hAnsi="Times New Roman" w:cs="Times New Roman"/>
          <w:sz w:val="28"/>
          <w:szCs w:val="28"/>
        </w:rPr>
        <w:t xml:space="preserve"> Отделом</w:t>
      </w:r>
      <w:r w:rsidRPr="0049321E">
        <w:rPr>
          <w:rFonts w:ascii="Times New Roman" w:hAnsi="Times New Roman" w:cs="Times New Roman"/>
          <w:sz w:val="28"/>
          <w:szCs w:val="28"/>
        </w:rPr>
        <w:t xml:space="preserve"> </w:t>
      </w:r>
      <w:r w:rsidR="00734634" w:rsidRPr="0049321E">
        <w:rPr>
          <w:rFonts w:ascii="Times New Roman" w:hAnsi="Times New Roman" w:cs="Times New Roman"/>
          <w:sz w:val="28"/>
          <w:szCs w:val="28"/>
        </w:rPr>
        <w:t>в</w:t>
      </w:r>
      <w:r w:rsidRPr="0049321E">
        <w:rPr>
          <w:rFonts w:ascii="Times New Roman" w:hAnsi="Times New Roman" w:cs="Times New Roman"/>
          <w:sz w:val="28"/>
          <w:szCs w:val="28"/>
        </w:rPr>
        <w:t xml:space="preserve"> </w:t>
      </w:r>
      <w:r w:rsidRPr="0049321E">
        <w:rPr>
          <w:rFonts w:ascii="Times New Roman" w:hAnsi="Times New Roman"/>
          <w:sz w:val="28"/>
        </w:rPr>
        <w:t>ходе</w:t>
      </w:r>
      <w:r w:rsidR="00313B79" w:rsidRPr="0049321E">
        <w:rPr>
          <w:rFonts w:ascii="Times New Roman" w:hAnsi="Times New Roman"/>
          <w:sz w:val="28"/>
        </w:rPr>
        <w:t xml:space="preserve"> инвентаризации составлены три инвентаризационные описи (сличительной ведомости) по объектам нефинансовых активов по</w:t>
      </w:r>
      <w:r w:rsidRPr="0049321E">
        <w:rPr>
          <w:rFonts w:ascii="Times New Roman" w:hAnsi="Times New Roman"/>
          <w:sz w:val="28"/>
        </w:rPr>
        <w:t xml:space="preserve"> </w:t>
      </w:r>
      <w:r w:rsidR="00313B79" w:rsidRPr="0049321E">
        <w:rPr>
          <w:rFonts w:ascii="Times New Roman" w:hAnsi="Times New Roman"/>
          <w:sz w:val="28"/>
        </w:rPr>
        <w:t>ф</w:t>
      </w:r>
      <w:r w:rsidR="00342A45" w:rsidRPr="0049321E">
        <w:rPr>
          <w:rFonts w:ascii="Times New Roman" w:hAnsi="Times New Roman"/>
          <w:sz w:val="28"/>
        </w:rPr>
        <w:t>орме</w:t>
      </w:r>
      <w:r w:rsidR="00D769CE" w:rsidRPr="0049321E">
        <w:rPr>
          <w:rFonts w:ascii="Times New Roman" w:hAnsi="Times New Roman"/>
          <w:sz w:val="28"/>
        </w:rPr>
        <w:t>, утратившей</w:t>
      </w:r>
      <w:r w:rsidR="00342A45" w:rsidRPr="0049321E">
        <w:rPr>
          <w:rFonts w:ascii="Times New Roman" w:hAnsi="Times New Roman"/>
          <w:sz w:val="28"/>
        </w:rPr>
        <w:t xml:space="preserve"> силу 29.12.2017;</w:t>
      </w:r>
    </w:p>
    <w:p w:rsidR="001B4FA5" w:rsidRPr="0049321E" w:rsidRDefault="00803AB7" w:rsidP="00313B79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49321E">
        <w:rPr>
          <w:rFonts w:ascii="Times New Roman" w:hAnsi="Times New Roman"/>
          <w:sz w:val="28"/>
        </w:rPr>
        <w:t>-</w:t>
      </w:r>
      <w:r w:rsidR="00313B79" w:rsidRPr="0049321E">
        <w:rPr>
          <w:rFonts w:ascii="Times New Roman" w:hAnsi="Times New Roman"/>
          <w:sz w:val="28"/>
        </w:rPr>
        <w:t xml:space="preserve"> нарушение пункта 2 Инструкции №15н</w:t>
      </w:r>
      <w:r w:rsidR="001B4FA5" w:rsidRPr="0049321E">
        <w:rPr>
          <w:rFonts w:ascii="Times New Roman" w:hAnsi="Times New Roman"/>
          <w:sz w:val="28"/>
        </w:rPr>
        <w:t xml:space="preserve"> </w:t>
      </w:r>
      <w:r w:rsidR="001B4FA5" w:rsidRPr="0049321E">
        <w:rPr>
          <w:rFonts w:ascii="Times New Roman" w:hAnsi="Times New Roman" w:cs="Times New Roman"/>
          <w:sz w:val="28"/>
          <w:szCs w:val="28"/>
        </w:rPr>
        <w:t>Министерства финансов Российской Федерации. Отделом</w:t>
      </w:r>
      <w:r w:rsidR="00313B79" w:rsidRPr="0049321E">
        <w:rPr>
          <w:rFonts w:ascii="Times New Roman" w:hAnsi="Times New Roman"/>
          <w:sz w:val="28"/>
        </w:rPr>
        <w:t xml:space="preserve"> в состав годовой бюджетной отчетности за 2021 год включена форма</w:t>
      </w:r>
      <w:r w:rsidR="001B4FA5" w:rsidRPr="0049321E">
        <w:rPr>
          <w:rFonts w:ascii="Times New Roman" w:hAnsi="Times New Roman"/>
          <w:sz w:val="28"/>
        </w:rPr>
        <w:t xml:space="preserve"> по ОКУД</w:t>
      </w:r>
      <w:r w:rsidR="00313B79" w:rsidRPr="0049321E">
        <w:rPr>
          <w:rFonts w:ascii="Times New Roman" w:hAnsi="Times New Roman"/>
          <w:sz w:val="28"/>
        </w:rPr>
        <w:t xml:space="preserve"> 0503191 предназначенная для </w:t>
      </w:r>
      <w:r w:rsidR="00486F8D" w:rsidRPr="0049321E">
        <w:rPr>
          <w:rFonts w:ascii="Times New Roman" w:hAnsi="Times New Roman"/>
          <w:sz w:val="28"/>
        </w:rPr>
        <w:t xml:space="preserve">представления </w:t>
      </w:r>
      <w:r w:rsidR="00313B79" w:rsidRPr="0049321E">
        <w:rPr>
          <w:rFonts w:ascii="Times New Roman" w:hAnsi="Times New Roman"/>
          <w:sz w:val="28"/>
        </w:rPr>
        <w:t>отчетности об исполнении федерального бюджета</w:t>
      </w:r>
      <w:r w:rsidR="00D769CE" w:rsidRPr="0049321E">
        <w:rPr>
          <w:rFonts w:ascii="Times New Roman" w:hAnsi="Times New Roman"/>
          <w:sz w:val="28"/>
        </w:rPr>
        <w:t>;</w:t>
      </w:r>
    </w:p>
    <w:p w:rsidR="00313B79" w:rsidRPr="0049321E" w:rsidRDefault="00803AB7" w:rsidP="00313B79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49321E">
        <w:rPr>
          <w:rFonts w:ascii="Times New Roman" w:hAnsi="Times New Roman"/>
          <w:sz w:val="28"/>
        </w:rPr>
        <w:t>-</w:t>
      </w:r>
      <w:r w:rsidR="00313B79" w:rsidRPr="0049321E">
        <w:rPr>
          <w:rFonts w:ascii="Times New Roman" w:hAnsi="Times New Roman"/>
          <w:sz w:val="28"/>
        </w:rPr>
        <w:t>нарушение требований, установленных пунктами 36 и 38 раздела V Приказа Министерства финансов России от 28.02.2018 №34н «Об утверждении федерального стандарта бухгалтерского учета для организаций государственного сектора «Непроизведенные активы» и пункта 1 статьи 13 Федерального закона от 06.12.2011 №402-ФЗ «О бухгалтерском учете»</w:t>
      </w:r>
      <w:r w:rsidR="00486F8D" w:rsidRPr="0049321E">
        <w:rPr>
          <w:rFonts w:ascii="Times New Roman" w:hAnsi="Times New Roman"/>
          <w:sz w:val="28"/>
        </w:rPr>
        <w:t>.</w:t>
      </w:r>
      <w:r w:rsidR="00313B79" w:rsidRPr="0049321E">
        <w:rPr>
          <w:rFonts w:ascii="Times New Roman" w:hAnsi="Times New Roman"/>
          <w:sz w:val="28"/>
        </w:rPr>
        <w:t xml:space="preserve"> Отделом не произведена ежегодная переоценка объектов непроизведенных активов, относящихся к группе «Земля (земельные участки на сумму 90</w:t>
      </w:r>
      <w:r w:rsidR="00342A45" w:rsidRPr="0049321E">
        <w:rPr>
          <w:rFonts w:ascii="Times New Roman" w:hAnsi="Times New Roman"/>
          <w:sz w:val="28"/>
        </w:rPr>
        <w:t xml:space="preserve">,5 тыс. </w:t>
      </w:r>
      <w:r w:rsidR="00313B79" w:rsidRPr="0049321E">
        <w:rPr>
          <w:rFonts w:ascii="Times New Roman" w:hAnsi="Times New Roman"/>
          <w:sz w:val="28"/>
        </w:rPr>
        <w:t>рублей.</w:t>
      </w:r>
    </w:p>
    <w:p w:rsidR="007D62FA" w:rsidRPr="0049321E" w:rsidRDefault="007D62FA" w:rsidP="007D6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21E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342A45" w:rsidRPr="0049321E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1B4FA5" w:rsidRPr="0049321E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49321E">
        <w:rPr>
          <w:rFonts w:ascii="Times New Roman" w:hAnsi="Times New Roman" w:cs="Times New Roman"/>
          <w:sz w:val="28"/>
          <w:szCs w:val="28"/>
        </w:rPr>
        <w:t>направлено Представление для принятия мер по недопущению выявленных нарушений в дальнейшем.</w:t>
      </w:r>
    </w:p>
    <w:p w:rsidR="00E84B1A" w:rsidRDefault="00E84B1A" w:rsidP="006017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84B1A" w:rsidSect="008C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79"/>
    <w:rsid w:val="00007ECF"/>
    <w:rsid w:val="00013C9F"/>
    <w:rsid w:val="0002287C"/>
    <w:rsid w:val="00090213"/>
    <w:rsid w:val="000B05E1"/>
    <w:rsid w:val="000C59E0"/>
    <w:rsid w:val="000D6F9E"/>
    <w:rsid w:val="001B4FA5"/>
    <w:rsid w:val="001C2A2C"/>
    <w:rsid w:val="00226F27"/>
    <w:rsid w:val="002D7790"/>
    <w:rsid w:val="00313B79"/>
    <w:rsid w:val="00342A45"/>
    <w:rsid w:val="00354249"/>
    <w:rsid w:val="00377479"/>
    <w:rsid w:val="003C20D9"/>
    <w:rsid w:val="00486F8D"/>
    <w:rsid w:val="0049321E"/>
    <w:rsid w:val="004D7185"/>
    <w:rsid w:val="006017B9"/>
    <w:rsid w:val="00636790"/>
    <w:rsid w:val="00650C89"/>
    <w:rsid w:val="00694798"/>
    <w:rsid w:val="00734634"/>
    <w:rsid w:val="00742E01"/>
    <w:rsid w:val="00745FFE"/>
    <w:rsid w:val="00787BFB"/>
    <w:rsid w:val="007D62FA"/>
    <w:rsid w:val="00803AB7"/>
    <w:rsid w:val="008108C4"/>
    <w:rsid w:val="008C7B60"/>
    <w:rsid w:val="008F783A"/>
    <w:rsid w:val="009A3B76"/>
    <w:rsid w:val="00AD31ED"/>
    <w:rsid w:val="00B71D74"/>
    <w:rsid w:val="00B81672"/>
    <w:rsid w:val="00BB5700"/>
    <w:rsid w:val="00BE766D"/>
    <w:rsid w:val="00C87382"/>
    <w:rsid w:val="00D769CE"/>
    <w:rsid w:val="00E84B1A"/>
    <w:rsid w:val="00E9173C"/>
    <w:rsid w:val="00EC12C3"/>
    <w:rsid w:val="00EE575C"/>
    <w:rsid w:val="00F06205"/>
    <w:rsid w:val="00F9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C7B8"/>
  <w15:docId w15:val="{0BD84CAF-5B04-6649-A10F-408D8603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74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3774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2022-11-25T09:41:00Z</dcterms:created>
  <dcterms:modified xsi:type="dcterms:W3CDTF">2022-12-19T11:27:00Z</dcterms:modified>
</cp:coreProperties>
</file>